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41DE1" w:rsidRDefault="00141DE1" w14:paraId="0000000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W w:w="10470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6930"/>
      </w:tblGrid>
      <w:tr w:rsidR="00141DE1" w:rsidTr="3ECEABB0" w14:paraId="7A62E569" w14:textId="77777777">
        <w:trPr>
          <w:trHeight w:val="2313"/>
        </w:trPr>
        <w:tc>
          <w:tcPr>
            <w:tcW w:w="3540" w:type="dxa"/>
            <w:shd w:val="clear" w:color="auto" w:fill="29577E"/>
            <w:tcMar/>
            <w:vAlign w:val="center"/>
          </w:tcPr>
          <w:p w:rsidR="00141DE1" w:rsidRDefault="00A73FD3" w14:paraId="00000002" w14:textId="77777777">
            <w:pPr>
              <w:ind w:left="-259" w:firstLine="259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D27D71B" wp14:editId="1C73F017">
                  <wp:extent cx="2114550" cy="1562100"/>
                  <wp:effectExtent l="0" t="0" r="0" b="0"/>
                  <wp:docPr id="17250958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6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Mar/>
            <w:vAlign w:val="center"/>
          </w:tcPr>
          <w:p w:rsidR="00141DE1" w:rsidP="3ECEABB0" w:rsidRDefault="00A73FD3" w14:paraId="00000003" w14:textId="77777777">
            <w:pPr>
              <w:pStyle w:val="Titre3"/>
              <w:keepNext w:val="0"/>
              <w:keepLines w:val="0"/>
              <w:spacing w:before="160" w:beforeAutospacing="off"/>
              <w:jc w:val="center"/>
              <w:outlineLvl w:val="2"/>
              <w:rPr>
                <w:b w:val="1"/>
                <w:bCs w:val="1"/>
                <w:color w:val="000000"/>
                <w:sz w:val="28"/>
                <w:szCs w:val="28"/>
              </w:rPr>
            </w:pPr>
            <w:r w:rsidRPr="3ECEABB0" w:rsidR="00A73FD3">
              <w:rPr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Concours de vulgarisation scientifique organisé par le Comité Étudiant du RQSPAL</w:t>
            </w:r>
          </w:p>
          <w:p w:rsidR="6BBB6DA5" w:rsidP="3ECEABB0" w:rsidRDefault="6BBB6DA5" w14:paraId="5A7E6AD9" w14:textId="700C467B">
            <w:pPr>
              <w:pStyle w:val="Normal"/>
              <w:keepNext w:val="0"/>
              <w:keepLines w:val="0"/>
              <w:spacing w:before="160" w:beforeAutospacing="off"/>
              <w:jc w:val="center"/>
              <w:rPr>
                <w:i w:val="1"/>
                <w:iCs w:val="1"/>
                <w:color w:val="234E72"/>
                <w:sz w:val="28"/>
                <w:szCs w:val="28"/>
              </w:rPr>
            </w:pPr>
            <w:r w:rsidRPr="3ECEABB0" w:rsidR="6BBB6DA5">
              <w:rPr>
                <w:i w:val="1"/>
                <w:iCs w:val="1"/>
                <w:color w:val="234E72"/>
                <w:sz w:val="28"/>
                <w:szCs w:val="28"/>
              </w:rPr>
              <w:t>Entre science et sens : les soins palliatifs et de fin de vie expliqués</w:t>
            </w:r>
          </w:p>
          <w:p w:rsidR="00141DE1" w:rsidRDefault="00A73FD3" w14:paraId="00000005" w14:textId="77777777">
            <w:pPr>
              <w:pStyle w:val="Titre3"/>
              <w:jc w:val="center"/>
              <w:outlineLvl w:val="2"/>
              <w:rPr>
                <w:color w:val="208CA3"/>
              </w:rPr>
            </w:pPr>
            <w:r>
              <w:rPr>
                <w:color w:val="29577E"/>
                <w:sz w:val="28"/>
                <w:szCs w:val="28"/>
              </w:rPr>
              <w:t>Soumission du projet | Phase de présélection</w:t>
            </w:r>
          </w:p>
        </w:tc>
      </w:tr>
    </w:tbl>
    <w:p w:rsidR="00141DE1" w:rsidRDefault="00141DE1" w14:paraId="00000006" w14:textId="77777777">
      <w:pPr>
        <w:rPr>
          <w:rFonts w:ascii="Times New Roman" w:hAnsi="Times New Roman" w:eastAsia="Times New Roman" w:cs="Times New Roman"/>
        </w:rPr>
      </w:pPr>
    </w:p>
    <w:p w:rsidR="00141DE1" w:rsidRDefault="00A73FD3" w14:paraId="00000007" w14:textId="77777777">
      <w:pPr>
        <w:pStyle w:val="Titre2"/>
        <w:jc w:val="center"/>
        <w:rPr>
          <w:rFonts w:ascii="Calibri" w:hAnsi="Calibri" w:eastAsia="Calibri" w:cs="Calibri"/>
          <w:b/>
          <w:color w:val="000000"/>
          <w:sz w:val="24"/>
          <w:szCs w:val="24"/>
          <w:u w:val="single"/>
        </w:rPr>
      </w:pPr>
      <w:r>
        <w:rPr>
          <w:b/>
          <w:color w:val="29577E"/>
        </w:rPr>
        <w:t>FORMULAIRE D’APPLICATION DU PROJET DE VULGARISATION</w:t>
      </w:r>
      <w:r>
        <w:rPr>
          <w:rFonts w:ascii="Times New Roman" w:hAnsi="Times New Roman" w:eastAsia="Times New Roman" w:cs="Times New Roman"/>
          <w:b/>
          <w:color w:val="29577E"/>
        </w:rPr>
        <w:t xml:space="preserve"> </w:t>
      </w:r>
      <w:r>
        <w:rPr>
          <w:b/>
          <w:color w:val="29577E"/>
        </w:rPr>
        <w:t>SCIENTIFIQUE</w:t>
      </w:r>
    </w:p>
    <w:tbl>
      <w:tblPr>
        <w:tblStyle w:val="a0"/>
        <w:tblW w:w="104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645"/>
        <w:gridCol w:w="2370"/>
        <w:gridCol w:w="3090"/>
      </w:tblGrid>
      <w:tr w:rsidR="00141DE1" w14:paraId="3F07F225" w14:textId="77777777">
        <w:trPr>
          <w:trHeight w:val="567"/>
          <w:jc w:val="center"/>
        </w:trPr>
        <w:tc>
          <w:tcPr>
            <w:tcW w:w="10455" w:type="dxa"/>
            <w:gridSpan w:val="4"/>
            <w:shd w:val="clear" w:color="auto" w:fill="29577E"/>
            <w:vAlign w:val="center"/>
          </w:tcPr>
          <w:p w:rsidR="00141DE1" w:rsidRDefault="00A73FD3" w14:paraId="00000008" w14:textId="77777777">
            <w:pPr>
              <w:pStyle w:val="Titre4"/>
              <w:rPr>
                <w:b/>
                <w:i w:val="0"/>
                <w:sz w:val="26"/>
                <w:szCs w:val="26"/>
              </w:rPr>
            </w:pPr>
            <w:proofErr w:type="gramStart"/>
            <w:r>
              <w:rPr>
                <w:b/>
                <w:i w:val="0"/>
                <w:color w:val="FFFFFF"/>
                <w:sz w:val="26"/>
                <w:szCs w:val="26"/>
              </w:rPr>
              <w:t>Personne candidate</w:t>
            </w:r>
            <w:proofErr w:type="gramEnd"/>
          </w:p>
        </w:tc>
      </w:tr>
      <w:tr w:rsidR="00141DE1" w14:paraId="2EE138CE" w14:textId="77777777">
        <w:trPr>
          <w:trHeight w:val="851"/>
          <w:jc w:val="center"/>
        </w:trPr>
        <w:tc>
          <w:tcPr>
            <w:tcW w:w="4995" w:type="dxa"/>
            <w:gridSpan w:val="2"/>
          </w:tcPr>
          <w:p w:rsidR="00141DE1" w:rsidRDefault="00A73FD3" w14:paraId="0000000C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  <w:tc>
          <w:tcPr>
            <w:tcW w:w="5460" w:type="dxa"/>
            <w:gridSpan w:val="2"/>
          </w:tcPr>
          <w:p w:rsidR="00141DE1" w:rsidRDefault="00A73FD3" w14:paraId="0000000E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Prénom: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</w:tr>
      <w:tr w:rsidR="00141DE1" w14:paraId="114CF5A1" w14:textId="77777777">
        <w:trPr>
          <w:trHeight w:val="851"/>
          <w:jc w:val="center"/>
        </w:trPr>
        <w:tc>
          <w:tcPr>
            <w:tcW w:w="4995" w:type="dxa"/>
            <w:gridSpan w:val="2"/>
          </w:tcPr>
          <w:p w:rsidR="00141DE1" w:rsidRDefault="00A73FD3" w14:paraId="00000010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Courriel: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  <w:tc>
          <w:tcPr>
            <w:tcW w:w="5460" w:type="dxa"/>
            <w:gridSpan w:val="2"/>
          </w:tcPr>
          <w:p w:rsidR="00141DE1" w:rsidRDefault="00A73FD3" w14:paraId="00000012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Téléphone: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</w:tr>
      <w:tr w:rsidR="00141DE1" w14:paraId="5077DD35" w14:textId="77777777">
        <w:trPr>
          <w:trHeight w:val="851"/>
          <w:jc w:val="center"/>
        </w:trPr>
        <w:tc>
          <w:tcPr>
            <w:tcW w:w="10455" w:type="dxa"/>
            <w:gridSpan w:val="4"/>
          </w:tcPr>
          <w:p w:rsidR="00141DE1" w:rsidRDefault="00A73FD3" w14:paraId="00000014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personnelle: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</w:tr>
      <w:tr w:rsidR="00141DE1" w14:paraId="216E0B2E" w14:textId="77777777">
        <w:trPr>
          <w:trHeight w:val="851"/>
          <w:jc w:val="center"/>
        </w:trPr>
        <w:tc>
          <w:tcPr>
            <w:tcW w:w="4350" w:type="dxa"/>
          </w:tcPr>
          <w:p w:rsidR="00141DE1" w:rsidRDefault="00A73FD3" w14:paraId="00000018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Ville: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  <w:tc>
          <w:tcPr>
            <w:tcW w:w="3015" w:type="dxa"/>
            <w:gridSpan w:val="2"/>
          </w:tcPr>
          <w:p w:rsidR="00141DE1" w:rsidRDefault="00A73FD3" w14:paraId="00000019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Province: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  <w:tc>
          <w:tcPr>
            <w:tcW w:w="3090" w:type="dxa"/>
          </w:tcPr>
          <w:p w:rsidR="00141DE1" w:rsidRDefault="00A73FD3" w14:paraId="0000001B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Code postal: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</w:tr>
    </w:tbl>
    <w:p w:rsidR="00141DE1" w:rsidRDefault="00141DE1" w14:paraId="0000001C" w14:textId="77777777">
      <w:pPr>
        <w:spacing w:after="0" w:line="240" w:lineRule="auto"/>
        <w:rPr>
          <w:sz w:val="24"/>
          <w:szCs w:val="24"/>
        </w:rPr>
      </w:pPr>
    </w:p>
    <w:tbl>
      <w:tblPr>
        <w:tblStyle w:val="a1"/>
        <w:tblW w:w="1048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1545"/>
        <w:gridCol w:w="1770"/>
        <w:gridCol w:w="3780"/>
      </w:tblGrid>
      <w:tr w:rsidR="00141DE1" w:rsidTr="4DCA67C7" w14:paraId="15AF9DC9" w14:textId="77777777">
        <w:trPr>
          <w:trHeight w:val="567"/>
          <w:jc w:val="center"/>
        </w:trPr>
        <w:tc>
          <w:tcPr>
            <w:tcW w:w="10485" w:type="dxa"/>
            <w:gridSpan w:val="4"/>
            <w:shd w:val="clear" w:color="auto" w:fill="29577E"/>
            <w:vAlign w:val="center"/>
          </w:tcPr>
          <w:p w:rsidR="00141DE1" w:rsidRDefault="00A73FD3" w14:paraId="0000001D" w14:textId="77777777">
            <w:pPr>
              <w:spacing w:before="60" w:after="6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6"/>
                <w:szCs w:val="26"/>
              </w:rPr>
              <w:t>Affiliations universitaires</w:t>
            </w:r>
          </w:p>
        </w:tc>
      </w:tr>
      <w:tr w:rsidR="00141DE1" w:rsidTr="4DCA67C7" w14:paraId="0D44D2BB" w14:textId="77777777">
        <w:trPr>
          <w:trHeight w:val="615"/>
          <w:jc w:val="center"/>
        </w:trPr>
        <w:tc>
          <w:tcPr>
            <w:tcW w:w="4935" w:type="dxa"/>
            <w:gridSpan w:val="2"/>
          </w:tcPr>
          <w:p w:rsidR="00141DE1" w:rsidRDefault="00A73FD3" w14:paraId="00000023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Université d’appartenance: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  <w:tc>
          <w:tcPr>
            <w:tcW w:w="5550" w:type="dxa"/>
            <w:gridSpan w:val="2"/>
          </w:tcPr>
          <w:p w:rsidR="00141DE1" w:rsidRDefault="00A73FD3" w14:paraId="00000026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Faculté: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</w:tr>
      <w:tr w:rsidR="00141DE1" w:rsidTr="4DCA67C7" w14:paraId="245517F1" w14:textId="77777777">
        <w:trPr>
          <w:trHeight w:val="615"/>
          <w:jc w:val="center"/>
        </w:trPr>
        <w:tc>
          <w:tcPr>
            <w:tcW w:w="4935" w:type="dxa"/>
            <w:gridSpan w:val="2"/>
          </w:tcPr>
          <w:p w:rsidR="00141DE1" w:rsidRDefault="00A73FD3" w14:paraId="00000029" w14:textId="77777777">
            <w:pPr>
              <w:spacing w:before="6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Département/ École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  <w:highlight w:val="white"/>
              </w:rPr>
              <w:t>​</w:t>
            </w:r>
            <w:r>
              <w:rPr>
                <w:color w:val="808080"/>
                <w:sz w:val="20"/>
                <w:szCs w:val="20"/>
                <w:highlight w:val="white"/>
              </w:rPr>
              <w:t>Cliquez ici pour entrer du texte.</w:t>
            </w:r>
            <w:r>
              <w:rPr>
                <w:sz w:val="20"/>
                <w:szCs w:val="20"/>
                <w:highlight w:val="white"/>
              </w:rPr>
              <w:t>​</w:t>
            </w:r>
            <w:r>
              <w:rPr>
                <w:color w:val="80808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550" w:type="dxa"/>
            <w:gridSpan w:val="2"/>
          </w:tcPr>
          <w:p w:rsidR="00141DE1" w:rsidRDefault="00A73FD3" w14:paraId="0000002C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Cycle d’étude en cours 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</w:tr>
      <w:tr w:rsidR="00141DE1" w:rsidTr="4DCA67C7" w14:paraId="6F844161" w14:textId="77777777">
        <w:trPr>
          <w:trHeight w:val="851"/>
          <w:jc w:val="center"/>
        </w:trPr>
        <w:tc>
          <w:tcPr>
            <w:tcW w:w="3390" w:type="dxa"/>
          </w:tcPr>
          <w:p w:rsidR="00141DE1" w:rsidRDefault="00A73FD3" w14:paraId="0000002F" w14:textId="77777777">
            <w:pPr>
              <w:spacing w:before="60" w:after="6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Domaine d’étude : </w:t>
            </w:r>
          </w:p>
          <w:p w:rsidR="00141DE1" w:rsidRDefault="00A73FD3" w14:paraId="00000030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Anthropologie</w:t>
            </w:r>
          </w:p>
          <w:p w:rsidR="00141DE1" w:rsidRDefault="00A73FD3" w14:paraId="00000031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Arts</w:t>
            </w:r>
          </w:p>
          <w:p w:rsidR="00141DE1" w:rsidRDefault="00A73FD3" w14:paraId="00000032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Droit et législation</w:t>
            </w:r>
          </w:p>
          <w:p w:rsidR="00141DE1" w:rsidRDefault="00A73FD3" w14:paraId="00000033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Économie</w:t>
            </w:r>
          </w:p>
          <w:p w:rsidR="00141DE1" w:rsidRDefault="00A73FD3" w14:paraId="00000034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Épidémiologie et santé des populations</w:t>
            </w:r>
          </w:p>
          <w:p w:rsidR="00141DE1" w:rsidRDefault="00A73FD3" w14:paraId="00000035" w14:textId="77777777">
            <w:pPr>
              <w:spacing w:before="60" w:after="60"/>
              <w:rPr>
                <w:sz w:val="20"/>
                <w:szCs w:val="20"/>
                <w:highlight w:val="yellow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Génétique</w:t>
            </w:r>
          </w:p>
        </w:tc>
        <w:tc>
          <w:tcPr>
            <w:tcW w:w="3315" w:type="dxa"/>
            <w:gridSpan w:val="2"/>
          </w:tcPr>
          <w:p w:rsidR="00141DE1" w:rsidRDefault="00141DE1" w14:paraId="00000037" w14:textId="77777777">
            <w:pPr>
              <w:spacing w:before="60" w:after="60"/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</w:pPr>
          </w:p>
          <w:p w:rsidR="00141DE1" w:rsidRDefault="00A73FD3" w14:paraId="00000038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Médecine</w:t>
            </w:r>
          </w:p>
          <w:p w:rsidR="00141DE1" w:rsidRDefault="00A73FD3" w14:paraId="00000039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Pédagogie et éducation</w:t>
            </w:r>
          </w:p>
          <w:p w:rsidR="00141DE1" w:rsidRDefault="00A73FD3" w14:paraId="0000003A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Pharmacie</w:t>
            </w:r>
          </w:p>
          <w:p w:rsidR="00141DE1" w:rsidRDefault="00A73FD3" w14:paraId="0000003B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Philosophie et éthique</w:t>
            </w:r>
          </w:p>
          <w:p w:rsidR="00141DE1" w:rsidRDefault="00A73FD3" w14:paraId="0000003C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Psychopédagogie</w:t>
            </w:r>
          </w:p>
          <w:p w:rsidR="00141DE1" w:rsidRDefault="00A73FD3" w14:paraId="0000003D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Psychologie</w:t>
            </w:r>
          </w:p>
          <w:p w:rsidR="00141DE1" w:rsidRDefault="00141DE1" w14:paraId="0000003E" w14:textId="7777777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141DE1" w:rsidRDefault="00141DE1" w14:paraId="00000040" w14:textId="77777777">
            <w:pPr>
              <w:spacing w:before="60" w:after="60"/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</w:pPr>
          </w:p>
          <w:p w:rsidR="00141DE1" w:rsidRDefault="00A73FD3" w14:paraId="00000041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Réadaptation et science de l’occupation</w:t>
            </w:r>
          </w:p>
          <w:p w:rsidR="00141DE1" w:rsidRDefault="00A73FD3" w14:paraId="00000042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Sciences infirmières</w:t>
            </w:r>
          </w:p>
          <w:p w:rsidR="00141DE1" w:rsidRDefault="00A73FD3" w14:paraId="00000043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Service social</w:t>
            </w:r>
          </w:p>
          <w:p w:rsidR="00141DE1" w:rsidRDefault="00A73FD3" w14:paraId="00000044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Sociologie</w:t>
            </w:r>
          </w:p>
          <w:p w:rsidR="00141DE1" w:rsidRDefault="00A73FD3" w14:paraId="00000045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>Théologie et sciences religieuses</w:t>
            </w:r>
          </w:p>
          <w:p w:rsidR="00141DE1" w:rsidRDefault="00A73FD3" w14:paraId="00000046" w14:textId="77777777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>
              <w:rPr>
                <w:sz w:val="20"/>
                <w:szCs w:val="20"/>
              </w:rPr>
              <w:t xml:space="preserve">Autre: </w:t>
            </w:r>
            <w:r>
              <w:rPr>
                <w:color w:val="808080"/>
                <w:sz w:val="20"/>
                <w:szCs w:val="20"/>
                <w:highlight w:val="white"/>
              </w:rPr>
              <w:t>Cliquez ici pour entrer du texte</w:t>
            </w:r>
          </w:p>
        </w:tc>
      </w:tr>
      <w:tr w:rsidR="00141DE1" w:rsidTr="4DCA67C7" w14:paraId="3FCD155B" w14:textId="77777777">
        <w:trPr>
          <w:trHeight w:val="510"/>
          <w:jc w:val="center"/>
        </w:trPr>
        <w:tc>
          <w:tcPr>
            <w:tcW w:w="10485" w:type="dxa"/>
            <w:gridSpan w:val="4"/>
          </w:tcPr>
          <w:p w:rsidR="00141DE1" w:rsidRDefault="00A73FD3" w14:paraId="00000048" w14:textId="4DCC4792">
            <w:pPr>
              <w:spacing w:before="60" w:after="60"/>
              <w:rPr>
                <w:sz w:val="20"/>
                <w:szCs w:val="20"/>
              </w:rPr>
            </w:pPr>
            <w:r w:rsidRPr="4DCA67C7">
              <w:rPr>
                <w:sz w:val="20"/>
                <w:szCs w:val="20"/>
              </w:rPr>
              <w:t>(Co-)</w:t>
            </w:r>
            <w:r w:rsidRPr="4DCA67C7" w:rsidR="1495DF14">
              <w:rPr>
                <w:sz w:val="20"/>
                <w:szCs w:val="20"/>
              </w:rPr>
              <w:t xml:space="preserve"> </w:t>
            </w:r>
            <w:proofErr w:type="spellStart"/>
            <w:r w:rsidRPr="4DCA67C7">
              <w:rPr>
                <w:sz w:val="20"/>
                <w:szCs w:val="20"/>
              </w:rPr>
              <w:t>Directeur·rice</w:t>
            </w:r>
            <w:proofErr w:type="spellEnd"/>
            <w:r w:rsidRPr="4DCA67C7">
              <w:rPr>
                <w:sz w:val="20"/>
                <w:szCs w:val="20"/>
              </w:rPr>
              <w:t xml:space="preserve"> membre </w:t>
            </w:r>
            <w:proofErr w:type="spellStart"/>
            <w:r w:rsidRPr="4DCA67C7">
              <w:rPr>
                <w:sz w:val="20"/>
                <w:szCs w:val="20"/>
              </w:rPr>
              <w:t>régulier·ère</w:t>
            </w:r>
            <w:proofErr w:type="spellEnd"/>
            <w:r w:rsidRPr="4DCA67C7">
              <w:rPr>
                <w:sz w:val="20"/>
                <w:szCs w:val="20"/>
              </w:rPr>
              <w:t xml:space="preserve"> du RQSPAL : </w:t>
            </w:r>
            <w:r w:rsidRPr="4DCA67C7">
              <w:rPr>
                <w:color w:val="808080" w:themeColor="background1" w:themeShade="80"/>
                <w:sz w:val="20"/>
                <w:szCs w:val="20"/>
              </w:rPr>
              <w:t>Cliquez ici pour taper du texte.</w:t>
            </w:r>
          </w:p>
        </w:tc>
      </w:tr>
    </w:tbl>
    <w:p w:rsidR="00141DE1" w:rsidRDefault="00141DE1" w14:paraId="0000004E" w14:textId="77777777">
      <w:pPr>
        <w:spacing w:after="0" w:line="240" w:lineRule="auto"/>
        <w:rPr>
          <w:sz w:val="24"/>
          <w:szCs w:val="24"/>
        </w:rPr>
      </w:pPr>
    </w:p>
    <w:tbl>
      <w:tblPr>
        <w:tblStyle w:val="a2"/>
        <w:tblW w:w="10515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515"/>
      </w:tblGrid>
      <w:tr w:rsidR="00141DE1" w:rsidTr="6F6A4449" w14:paraId="39B92C49" w14:textId="77777777">
        <w:trPr>
          <w:trHeight w:val="555"/>
        </w:trPr>
        <w:tc>
          <w:tcPr>
            <w:tcW w:w="10515" w:type="dxa"/>
            <w:shd w:val="clear" w:color="auto" w:fill="29577E"/>
            <w:tcMar/>
            <w:vAlign w:val="center"/>
          </w:tcPr>
          <w:p w:rsidR="00141DE1" w:rsidRDefault="00A73FD3" w14:paraId="0000004F" w14:textId="0347028E">
            <w:pPr>
              <w:pStyle w:val="Titre4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i w:val="0"/>
                <w:color w:val="FFFFFF"/>
                <w:sz w:val="26"/>
                <w:szCs w:val="26"/>
              </w:rPr>
              <w:lastRenderedPageBreak/>
              <w:t>Projet</w:t>
            </w:r>
          </w:p>
        </w:tc>
      </w:tr>
      <w:tr w:rsidR="00141DE1" w:rsidTr="6F6A4449" w14:paraId="0FE4B966" w14:textId="77777777">
        <w:trPr>
          <w:trHeight w:val="825"/>
        </w:trPr>
        <w:tc>
          <w:tcPr>
            <w:tcW w:w="10515" w:type="dxa"/>
            <w:tcMar/>
            <w:vAlign w:val="center"/>
          </w:tcPr>
          <w:p w:rsidR="00141DE1" w:rsidRDefault="00A73FD3" w14:paraId="00000050" w14:textId="1EA28182">
            <w:pPr>
              <w:spacing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projet de recherche</w:t>
            </w:r>
            <w:r w:rsidR="00F96DE4">
              <w:rPr>
                <w:sz w:val="20"/>
                <w:szCs w:val="20"/>
              </w:rPr>
              <w:t>/concept</w:t>
            </w:r>
            <w:r>
              <w:rPr>
                <w:sz w:val="20"/>
                <w:szCs w:val="20"/>
              </w:rPr>
              <w:t xml:space="preserve"> qui sera vulgarisé</w:t>
            </w:r>
            <w:r w:rsidR="00F96D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</w:tr>
      <w:tr w:rsidR="00141DE1" w:rsidTr="6F6A4449" w14:paraId="54A93F77" w14:textId="77777777">
        <w:trPr>
          <w:trHeight w:val="825"/>
        </w:trPr>
        <w:tc>
          <w:tcPr>
            <w:tcW w:w="10515" w:type="dxa"/>
            <w:tcMar/>
            <w:vAlign w:val="center"/>
          </w:tcPr>
          <w:p w:rsidR="00141DE1" w:rsidRDefault="00A73FD3" w14:paraId="00000051" w14:textId="77777777">
            <w:pPr>
              <w:spacing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Titre provisoire de la capsule audio ou vidéo : </w:t>
            </w:r>
            <w:r>
              <w:rPr>
                <w:color w:val="808080"/>
                <w:sz w:val="20"/>
                <w:szCs w:val="20"/>
              </w:rPr>
              <w:t>Cliquez ici pour taper du texte.</w:t>
            </w:r>
          </w:p>
        </w:tc>
      </w:tr>
      <w:tr w:rsidR="00141DE1" w:rsidTr="6F6A4449" w14:paraId="7BF4A805" w14:textId="77777777">
        <w:trPr>
          <w:trHeight w:val="675"/>
        </w:trPr>
        <w:tc>
          <w:tcPr>
            <w:tcW w:w="10515" w:type="dxa"/>
            <w:tcMar/>
          </w:tcPr>
          <w:p w:rsidR="00141DE1" w:rsidRDefault="00A73FD3" w14:paraId="00000052" w14:textId="29C5F9A4">
            <w:pPr>
              <w:spacing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Trois mots clés représentatifs de votre projet</w:t>
            </w:r>
            <w:r w:rsidR="00F96DE4">
              <w:rPr>
                <w:sz w:val="20"/>
                <w:szCs w:val="20"/>
              </w:rPr>
              <w:t xml:space="preserve">/concept </w:t>
            </w:r>
            <w:r>
              <w:rPr>
                <w:sz w:val="20"/>
                <w:szCs w:val="20"/>
              </w:rPr>
              <w:t xml:space="preserve">: </w:t>
            </w:r>
          </w:p>
          <w:p w:rsidR="00141DE1" w:rsidRDefault="00A73FD3" w14:paraId="00000053" w14:textId="77777777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​</w:t>
            </w:r>
            <w:r>
              <w:rPr>
                <w:color w:val="808080"/>
                <w:sz w:val="20"/>
                <w:szCs w:val="20"/>
                <w:highlight w:val="white"/>
              </w:rPr>
              <w:t>Cliquez ici pour entrer du texte.</w:t>
            </w:r>
            <w:r>
              <w:rPr>
                <w:sz w:val="20"/>
                <w:szCs w:val="20"/>
                <w:highlight w:val="white"/>
              </w:rPr>
              <w:t>​</w:t>
            </w:r>
            <w:r>
              <w:rPr>
                <w:color w:val="808080"/>
                <w:sz w:val="20"/>
                <w:szCs w:val="20"/>
                <w:highlight w:val="white"/>
              </w:rPr>
              <w:t xml:space="preserve"> </w:t>
            </w:r>
          </w:p>
          <w:p w:rsidR="00141DE1" w:rsidRDefault="00A73FD3" w14:paraId="00000054" w14:textId="77777777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​</w:t>
            </w:r>
            <w:r>
              <w:rPr>
                <w:color w:val="808080"/>
                <w:sz w:val="20"/>
                <w:szCs w:val="20"/>
                <w:highlight w:val="white"/>
              </w:rPr>
              <w:t>Cliquez ici pour entrer du texte.</w:t>
            </w:r>
            <w:r>
              <w:rPr>
                <w:sz w:val="20"/>
                <w:szCs w:val="20"/>
                <w:highlight w:val="white"/>
              </w:rPr>
              <w:t>​</w:t>
            </w:r>
            <w:r>
              <w:rPr>
                <w:color w:val="808080"/>
                <w:sz w:val="20"/>
                <w:szCs w:val="20"/>
                <w:highlight w:val="white"/>
              </w:rPr>
              <w:t xml:space="preserve"> </w:t>
            </w:r>
          </w:p>
          <w:p w:rsidR="00141DE1" w:rsidRDefault="00A73FD3" w14:paraId="00000055" w14:textId="77777777">
            <w:pPr>
              <w:numPr>
                <w:ilvl w:val="0"/>
                <w:numId w:val="1"/>
              </w:numPr>
              <w:spacing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​</w:t>
            </w:r>
            <w:r>
              <w:rPr>
                <w:color w:val="808080"/>
                <w:sz w:val="20"/>
                <w:szCs w:val="20"/>
                <w:highlight w:val="white"/>
              </w:rPr>
              <w:t>Cliquez ici pour entrer du texte.</w:t>
            </w:r>
            <w:r>
              <w:rPr>
                <w:sz w:val="20"/>
                <w:szCs w:val="20"/>
                <w:highlight w:val="white"/>
              </w:rPr>
              <w:t>​</w:t>
            </w:r>
            <w:r>
              <w:rPr>
                <w:color w:val="80808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141DE1" w:rsidTr="6F6A4449" w14:paraId="73DEC851" w14:textId="77777777">
        <w:trPr>
          <w:trHeight w:val="1437"/>
        </w:trPr>
        <w:tc>
          <w:tcPr>
            <w:tcW w:w="10515" w:type="dxa"/>
            <w:tcMar/>
            <w:vAlign w:val="center"/>
          </w:tcPr>
          <w:p w:rsidR="00141DE1" w:rsidP="6F6A4449" w:rsidRDefault="00A73FD3" w14:paraId="00000056" w14:textId="4AD2438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6F6A4449" w:rsidR="00A73FD3">
              <w:rPr>
                <w:sz w:val="20"/>
                <w:szCs w:val="20"/>
              </w:rPr>
              <w:t>Type de projet de recherche</w:t>
            </w:r>
            <w:r w:rsidRPr="6F6A4449" w:rsidR="00F96DE4">
              <w:rPr>
                <w:sz w:val="20"/>
                <w:szCs w:val="20"/>
              </w:rPr>
              <w:t xml:space="preserve"> ou concept vulgarisé </w:t>
            </w:r>
            <w:r w:rsidRPr="6F6A4449" w:rsidR="45D23995">
              <w:rPr>
                <w:sz w:val="20"/>
                <w:szCs w:val="20"/>
              </w:rPr>
              <w:t>:</w:t>
            </w:r>
          </w:p>
          <w:p w:rsidR="6F6A4449" w:rsidP="6F6A4449" w:rsidRDefault="6F6A4449" w14:paraId="71745A6C" w14:textId="4E266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1DE1" w:rsidP="6F6A4449" w:rsidRDefault="00A73FD3" w14:paraId="6970F158" w14:textId="3C6B6BE0">
            <w:pPr>
              <w:pStyle w:val="Normal"/>
              <w:spacing w:before="60" w:after="0" w:line="240" w:lineRule="auto"/>
              <w:jc w:val="left"/>
              <w:rPr>
                <w:sz w:val="20"/>
                <w:szCs w:val="20"/>
              </w:rPr>
            </w:pPr>
            <w:r w:rsidRPr="6F6A4449" w:rsidR="45D23995">
              <w:rPr>
                <w:sz w:val="20"/>
                <w:szCs w:val="20"/>
              </w:rPr>
              <w:t>☐ Résultats ou données empiriques (données primaires, intermédiaires ou finales issues d’une recherche)</w:t>
            </w:r>
          </w:p>
          <w:p w:rsidR="00141DE1" w:rsidP="6F6A4449" w:rsidRDefault="00A73FD3" w14:paraId="1CB4C389" w14:textId="363C729A">
            <w:pPr>
              <w:pStyle w:val="Normal"/>
              <w:spacing w:before="60" w:after="0" w:line="240" w:lineRule="auto"/>
              <w:jc w:val="left"/>
              <w:rPr>
                <w:sz w:val="20"/>
                <w:szCs w:val="20"/>
              </w:rPr>
            </w:pPr>
            <w:r w:rsidRPr="6F6A4449" w:rsidR="45D23995">
              <w:rPr>
                <w:sz w:val="20"/>
                <w:szCs w:val="20"/>
              </w:rPr>
              <w:t>☐ Constats issus d’une synthèse de connaissances (ex. : revue de la littérature, revue de la portée, revue systématique)</w:t>
            </w:r>
          </w:p>
          <w:p w:rsidR="00141DE1" w:rsidP="6F6A4449" w:rsidRDefault="00A73FD3" w14:paraId="510CC8DD" w14:textId="56B94250">
            <w:pPr>
              <w:pStyle w:val="Normal"/>
              <w:spacing w:before="60" w:after="0" w:line="240" w:lineRule="auto"/>
              <w:jc w:val="left"/>
              <w:rPr>
                <w:sz w:val="20"/>
                <w:szCs w:val="20"/>
              </w:rPr>
            </w:pPr>
            <w:r w:rsidRPr="6F6A4449" w:rsidR="45D23995">
              <w:rPr>
                <w:sz w:val="20"/>
                <w:szCs w:val="20"/>
              </w:rPr>
              <w:t>☐ Un concept, un modèle ou une théorie scientifique</w:t>
            </w:r>
          </w:p>
          <w:p w:rsidR="00141DE1" w:rsidP="6F6A4449" w:rsidRDefault="00A73FD3" w14:paraId="3BE0A667" w14:textId="11B25BA0">
            <w:pPr>
              <w:pStyle w:val="Normal"/>
              <w:spacing w:before="60" w:after="0" w:line="240" w:lineRule="auto"/>
              <w:jc w:val="left"/>
              <w:rPr>
                <w:sz w:val="20"/>
                <w:szCs w:val="20"/>
              </w:rPr>
            </w:pPr>
            <w:r w:rsidRPr="6F6A4449" w:rsidR="45D23995">
              <w:rPr>
                <w:sz w:val="20"/>
                <w:szCs w:val="20"/>
              </w:rPr>
              <w:t>☐ Une méthodologie ou d’un outil scientifique</w:t>
            </w:r>
          </w:p>
          <w:p w:rsidR="00141DE1" w:rsidP="6F6A4449" w:rsidRDefault="00A73FD3" w14:paraId="592ADD59" w14:textId="51E10CA3">
            <w:pPr>
              <w:pStyle w:val="Normal"/>
              <w:spacing w:before="60" w:after="0" w:line="240" w:lineRule="auto"/>
              <w:jc w:val="left"/>
              <w:rPr>
                <w:sz w:val="20"/>
                <w:szCs w:val="20"/>
              </w:rPr>
            </w:pPr>
            <w:r w:rsidRPr="6F6A4449" w:rsidR="45D23995">
              <w:rPr>
                <w:sz w:val="20"/>
                <w:szCs w:val="20"/>
              </w:rPr>
              <w:t>☐ Un enjeu ou phénomène social en lien avec la recherche scientifique</w:t>
            </w:r>
          </w:p>
          <w:p w:rsidR="00141DE1" w:rsidP="6F6A4449" w:rsidRDefault="00A73FD3" w14:paraId="63EF0BE3" w14:textId="03553928">
            <w:pPr>
              <w:pStyle w:val="Normal"/>
              <w:spacing w:before="60" w:after="0" w:line="240" w:lineRule="auto"/>
              <w:jc w:val="left"/>
              <w:rPr>
                <w:color w:val="808080" w:themeColor="background1" w:themeTint="FF" w:themeShade="80"/>
                <w:sz w:val="20"/>
                <w:szCs w:val="20"/>
                <w:highlight w:val="white"/>
              </w:rPr>
            </w:pPr>
            <w:r w:rsidRPr="6F6A4449" w:rsidR="45D23995">
              <w:rPr>
                <w:sz w:val="20"/>
                <w:szCs w:val="20"/>
              </w:rPr>
              <w:t xml:space="preserve">☐ Autre (précisez) : </w:t>
            </w:r>
            <w:r w:rsidRPr="6F6A4449" w:rsidR="45D23995">
              <w:rPr>
                <w:color w:val="808080" w:themeColor="background1" w:themeTint="FF" w:themeShade="80"/>
                <w:sz w:val="20"/>
                <w:szCs w:val="20"/>
                <w:highlight w:val="white"/>
              </w:rPr>
              <w:t>Cliquez ici pour entrer du texte.</w:t>
            </w:r>
            <w:r w:rsidRPr="6F6A4449" w:rsidR="45D23995">
              <w:rPr>
                <w:sz w:val="20"/>
                <w:szCs w:val="20"/>
                <w:highlight w:val="white"/>
              </w:rPr>
              <w:t>​</w:t>
            </w:r>
          </w:p>
          <w:p w:rsidR="00141DE1" w:rsidP="6F6A4449" w:rsidRDefault="00A73FD3" w14:paraId="00000059" w14:textId="63125780">
            <w:pPr>
              <w:pStyle w:val="Normal"/>
              <w:spacing w:before="6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141DE1" w:rsidTr="6F6A4449" w14:paraId="44B7B90C" w14:textId="77777777">
        <w:trPr>
          <w:trHeight w:val="1395"/>
        </w:trPr>
        <w:tc>
          <w:tcPr>
            <w:tcW w:w="10515" w:type="dxa"/>
            <w:tcMar/>
          </w:tcPr>
          <w:p w:rsidR="00141DE1" w:rsidRDefault="00141DE1" w14:paraId="0000005B" w14:textId="5A7055EF">
            <w:pPr>
              <w:spacing w:before="240" w:after="60" w:line="276" w:lineRule="auto"/>
              <w:rPr>
                <w:color w:val="808080"/>
                <w:sz w:val="24"/>
                <w:szCs w:val="24"/>
              </w:rPr>
            </w:pPr>
            <w:r w:rsidRPr="6F6A4449" w:rsidR="00A73FD3">
              <w:rPr>
                <w:sz w:val="20"/>
                <w:szCs w:val="20"/>
              </w:rPr>
              <w:t>Court résumé du projet</w:t>
            </w:r>
            <w:r w:rsidRPr="6F6A4449" w:rsidR="00F96DE4">
              <w:rPr>
                <w:sz w:val="20"/>
                <w:szCs w:val="20"/>
              </w:rPr>
              <w:t>/du concept</w:t>
            </w:r>
            <w:r w:rsidRPr="6F6A4449" w:rsidR="00A73FD3">
              <w:rPr>
                <w:sz w:val="20"/>
                <w:szCs w:val="20"/>
              </w:rPr>
              <w:t xml:space="preserve"> (200 mots maximum)</w:t>
            </w:r>
            <w:r w:rsidRPr="6F6A4449" w:rsidR="00F96DE4">
              <w:rPr>
                <w:sz w:val="20"/>
                <w:szCs w:val="20"/>
              </w:rPr>
              <w:t xml:space="preserve"> </w:t>
            </w:r>
            <w:r w:rsidRPr="6F6A4449" w:rsidR="00A73FD3">
              <w:rPr>
                <w:sz w:val="20"/>
                <w:szCs w:val="20"/>
              </w:rPr>
              <w:t xml:space="preserve">: </w:t>
            </w:r>
            <w:r w:rsidRPr="6F6A4449" w:rsidR="00A73FD3">
              <w:rPr>
                <w:color w:val="808080" w:themeColor="background1" w:themeTint="FF" w:themeShade="80"/>
                <w:sz w:val="20"/>
                <w:szCs w:val="20"/>
                <w:highlight w:val="white"/>
              </w:rPr>
              <w:t>Cliquez ici pour entrer du texte.</w:t>
            </w:r>
            <w:r w:rsidRPr="6F6A4449" w:rsidR="00A73FD3">
              <w:rPr>
                <w:sz w:val="20"/>
                <w:szCs w:val="20"/>
                <w:highlight w:val="white"/>
              </w:rPr>
              <w:t>​</w:t>
            </w:r>
            <w:r w:rsidRPr="6F6A4449" w:rsidR="00A73FD3">
              <w:rPr>
                <w:color w:val="808080" w:themeColor="background1" w:themeTint="FF" w:themeShade="8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141DE1" w:rsidTr="6F6A4449" w14:paraId="5742D14F" w14:textId="77777777">
        <w:trPr>
          <w:trHeight w:val="615"/>
        </w:trPr>
        <w:tc>
          <w:tcPr>
            <w:tcW w:w="10515" w:type="dxa"/>
            <w:tcMar/>
          </w:tcPr>
          <w:p w:rsidR="00141DE1" w:rsidRDefault="00A73FD3" w14:paraId="0000005C" w14:textId="0C4E2724">
            <w:pPr>
              <w:spacing w:before="60" w:after="60"/>
              <w:rPr>
                <w:sz w:val="24"/>
                <w:szCs w:val="24"/>
              </w:rPr>
            </w:pPr>
            <w:r w:rsidRPr="6F6A4449" w:rsidR="00A73FD3">
              <w:rPr>
                <w:sz w:val="20"/>
                <w:szCs w:val="20"/>
              </w:rPr>
              <w:t>Lien entre le projet</w:t>
            </w:r>
            <w:r w:rsidRPr="6F6A4449" w:rsidR="00F96DE4">
              <w:rPr>
                <w:sz w:val="20"/>
                <w:szCs w:val="20"/>
              </w:rPr>
              <w:t>/le concept</w:t>
            </w:r>
            <w:r w:rsidRPr="6F6A4449" w:rsidR="00A73FD3">
              <w:rPr>
                <w:sz w:val="20"/>
                <w:szCs w:val="20"/>
              </w:rPr>
              <w:t xml:space="preserve"> et les soins palliatifs et de fin de vie (150 mots)</w:t>
            </w:r>
            <w:r w:rsidRPr="6F6A4449" w:rsidR="00F96DE4">
              <w:rPr>
                <w:sz w:val="20"/>
                <w:szCs w:val="20"/>
              </w:rPr>
              <w:t xml:space="preserve"> </w:t>
            </w:r>
            <w:r w:rsidRPr="6F6A4449" w:rsidR="00A73FD3">
              <w:rPr>
                <w:sz w:val="20"/>
                <w:szCs w:val="20"/>
              </w:rPr>
              <w:t xml:space="preserve">: </w:t>
            </w:r>
            <w:r w:rsidRPr="6F6A4449" w:rsidR="00A73FD3">
              <w:rPr>
                <w:color w:val="808080" w:themeColor="background1" w:themeTint="FF" w:themeShade="80"/>
                <w:sz w:val="20"/>
                <w:szCs w:val="20"/>
                <w:highlight w:val="white"/>
              </w:rPr>
              <w:t>Cliquez ici pour entrer du texte.</w:t>
            </w:r>
            <w:r w:rsidRPr="6F6A4449" w:rsidR="00A73FD3">
              <w:rPr>
                <w:sz w:val="20"/>
                <w:szCs w:val="20"/>
                <w:highlight w:val="white"/>
              </w:rPr>
              <w:t>​</w:t>
            </w:r>
            <w:r w:rsidRPr="6F6A4449" w:rsidR="00A73FD3">
              <w:rPr>
                <w:color w:val="808080" w:themeColor="background1" w:themeTint="FF" w:themeShade="8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201B7" w:rsidTr="6F6A4449" w14:paraId="5D1442B5" w14:textId="77777777">
        <w:trPr>
          <w:trHeight w:val="1860"/>
        </w:trPr>
        <w:tc>
          <w:tcPr>
            <w:tcW w:w="10515" w:type="dxa"/>
            <w:tcMar/>
          </w:tcPr>
          <w:p w:rsidRPr="004F4191" w:rsidR="004F4191" w:rsidRDefault="11539C29" w14:paraId="1F008A5A" w14:textId="34A84FB6">
            <w:pPr>
              <w:spacing w:before="60" w:after="60"/>
              <w:rPr>
                <w:b w:val="1"/>
                <w:bCs w:val="1"/>
                <w:sz w:val="20"/>
                <w:szCs w:val="20"/>
              </w:rPr>
            </w:pPr>
            <w:r w:rsidRPr="6F6A4449" w:rsidR="11539C29">
              <w:rPr>
                <w:rFonts w:ascii="MS Gothic" w:hAnsi="MS Gothic" w:eastAsia="MS Gothic" w:cs="MS Gothic"/>
                <w:sz w:val="20"/>
                <w:szCs w:val="20"/>
                <w:highlight w:val="white"/>
              </w:rPr>
              <w:t>☐</w:t>
            </w:r>
            <w:r w:rsidRPr="6F6A4449" w:rsidR="11539C29"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>​</w:t>
            </w:r>
            <w:r w:rsidRPr="6F6A4449" w:rsidR="11539C29">
              <w:rPr>
                <w:sz w:val="20"/>
                <w:szCs w:val="20"/>
                <w:highlight w:val="white"/>
              </w:rPr>
              <w:t xml:space="preserve"> </w:t>
            </w:r>
            <w:r w:rsidRPr="6F6A4449" w:rsidR="6771D9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fr-CA"/>
              </w:rPr>
              <w:t>En cochant cette case, je soutiens la candidature de l'</w:t>
            </w:r>
            <w:r w:rsidRPr="6F6A4449" w:rsidR="6771D9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fr-CA"/>
              </w:rPr>
              <w:t>étudiant·e</w:t>
            </w:r>
            <w:r w:rsidRPr="6F6A4449" w:rsidR="6771D9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fr-CA"/>
              </w:rPr>
              <w:t xml:space="preserve"> que je supervise (ou </w:t>
            </w:r>
            <w:r w:rsidRPr="6F6A4449" w:rsidR="6771D9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fr-CA"/>
              </w:rPr>
              <w:t>co</w:t>
            </w:r>
            <w:r w:rsidRPr="6F6A4449" w:rsidR="6771D9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fr-CA"/>
              </w:rPr>
              <w:t xml:space="preserve">-supervise). Je m’engage à lui offrir un encadrement de base, assurant les conditions nécessaires à la réalisation du projet, et à m’assurer que le produit final respecte les exigences du concours, sans que cela ne représente un engagement majeur en termes de temps. </w:t>
            </w:r>
            <w:r w:rsidRPr="6F6A4449" w:rsidR="6771D952">
              <w:rPr>
                <w:rFonts w:ascii="Calibri" w:hAnsi="Calibri" w:eastAsia="Calibri" w:cs="Calibri"/>
                <w:b w:val="0"/>
                <w:bCs w:val="0"/>
                <w:noProof w:val="0"/>
                <w:sz w:val="20"/>
                <w:szCs w:val="20"/>
                <w:lang w:val="fr-CA"/>
              </w:rPr>
              <w:t xml:space="preserve"> </w:t>
            </w:r>
          </w:p>
          <w:p w:rsidR="004F4191" w:rsidRDefault="004F4191" w14:paraId="0F0CF9B9" w14:textId="2E36A688">
            <w:pPr>
              <w:spacing w:before="60" w:after="60"/>
              <w:rPr>
                <w:sz w:val="20"/>
                <w:szCs w:val="20"/>
              </w:rPr>
            </w:pPr>
          </w:p>
          <w:p w:rsidR="004F4191" w:rsidP="5E4E6B59" w:rsidRDefault="6A662F29" w14:paraId="360AF2E0" w14:textId="6458DD5A">
            <w:pPr>
              <w:spacing w:before="60" w:after="60"/>
              <w:rPr>
                <w:color w:val="808080" w:themeColor="background1" w:themeShade="80"/>
                <w:sz w:val="20"/>
                <w:szCs w:val="20"/>
              </w:rPr>
            </w:pPr>
            <w:r w:rsidRPr="6F6A4449" w:rsidR="797F4335">
              <w:rPr>
                <w:sz w:val="20"/>
                <w:szCs w:val="20"/>
              </w:rPr>
              <w:t xml:space="preserve">Signature·s </w:t>
            </w:r>
            <w:r w:rsidRPr="6F6A4449" w:rsidR="00B201B7">
              <w:rPr>
                <w:sz w:val="20"/>
                <w:szCs w:val="20"/>
              </w:rPr>
              <w:t>du/de la/des (</w:t>
            </w:r>
            <w:r w:rsidRPr="6F6A4449" w:rsidR="004F4191">
              <w:rPr>
                <w:sz w:val="20"/>
                <w:szCs w:val="20"/>
              </w:rPr>
              <w:t>c</w:t>
            </w:r>
            <w:r w:rsidRPr="6F6A4449" w:rsidR="00B201B7">
              <w:rPr>
                <w:sz w:val="20"/>
                <w:szCs w:val="20"/>
              </w:rPr>
              <w:t>o</w:t>
            </w:r>
            <w:r w:rsidRPr="6F6A4449" w:rsidR="00B201B7">
              <w:rPr>
                <w:sz w:val="20"/>
                <w:szCs w:val="20"/>
              </w:rPr>
              <w:t>-)</w:t>
            </w:r>
            <w:r w:rsidRPr="6F6A4449" w:rsidR="004F4191">
              <w:rPr>
                <w:sz w:val="20"/>
                <w:szCs w:val="20"/>
              </w:rPr>
              <w:t>d</w:t>
            </w:r>
            <w:r w:rsidRPr="6F6A4449" w:rsidR="00B201B7">
              <w:rPr>
                <w:sz w:val="20"/>
                <w:szCs w:val="20"/>
              </w:rPr>
              <w:t>irecteur·rices</w:t>
            </w:r>
            <w:r w:rsidRPr="6F6A4449" w:rsidR="00B201B7">
              <w:rPr>
                <w:sz w:val="20"/>
                <w:szCs w:val="20"/>
              </w:rPr>
              <w:t xml:space="preserve"> membres </w:t>
            </w:r>
            <w:r w:rsidRPr="6F6A4449" w:rsidR="00B201B7">
              <w:rPr>
                <w:sz w:val="20"/>
                <w:szCs w:val="20"/>
              </w:rPr>
              <w:t>régulier·ères</w:t>
            </w:r>
            <w:r w:rsidRPr="6F6A4449" w:rsidR="00B201B7">
              <w:rPr>
                <w:sz w:val="20"/>
                <w:szCs w:val="20"/>
              </w:rPr>
              <w:t xml:space="preserve"> du RQSPAL : </w:t>
            </w:r>
            <w:r w:rsidRPr="6F6A4449" w:rsidR="00B201B7">
              <w:rPr>
                <w:color w:val="808080" w:themeColor="background1" w:themeTint="FF" w:themeShade="80"/>
                <w:sz w:val="20"/>
                <w:szCs w:val="20"/>
              </w:rPr>
              <w:t>Cliquez ici pour taper du texte.</w:t>
            </w:r>
          </w:p>
        </w:tc>
      </w:tr>
    </w:tbl>
    <w:p w:rsidR="29946175" w:rsidP="29946175" w:rsidRDefault="29946175" w14:paraId="53C3F6E7" w14:textId="6548ECF6">
      <w:pPr>
        <w:spacing w:after="0" w:line="36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fr-CA"/>
        </w:rPr>
      </w:pPr>
    </w:p>
    <w:p w:rsidR="00141DE1" w:rsidP="6F6A4449" w:rsidRDefault="00A73FD3" w14:paraId="0000005E" w14:textId="77777777" w14:noSpellErr="1">
      <w:pPr>
        <w:spacing w:after="0" w:line="360" w:lineRule="auto"/>
        <w:jc w:val="both"/>
        <w:rPr>
          <w:b w:val="1"/>
          <w:bCs w:val="1"/>
          <w:sz w:val="22"/>
          <w:szCs w:val="22"/>
        </w:rPr>
      </w:pPr>
      <w:r w:rsidRPr="6F6A4449" w:rsidR="00A73FD3">
        <w:rPr>
          <w:b w:val="1"/>
          <w:bCs w:val="1"/>
          <w:sz w:val="22"/>
          <w:szCs w:val="22"/>
        </w:rPr>
        <w:t>Engagements</w:t>
      </w:r>
    </w:p>
    <w:p w:rsidR="06F50B7A" w:rsidP="6F6A4449" w:rsidRDefault="06F50B7A" w14:paraId="46171DDB" w14:textId="504869B6">
      <w:pPr>
        <w:spacing w:after="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fr-CA"/>
        </w:rPr>
      </w:pPr>
      <w:r w:rsidRPr="6F6A4449" w:rsidR="06F50B7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fr-CA"/>
        </w:rPr>
        <w:t>En soumettant ce formulaire</w:t>
      </w:r>
      <w:r w:rsidRPr="6F6A4449" w:rsidR="06F50B7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auto"/>
          <w:sz w:val="22"/>
          <w:szCs w:val="22"/>
          <w:lang w:val="fr-CA"/>
        </w:rPr>
        <w:t xml:space="preserve"> </w:t>
      </w:r>
      <w:r w:rsidRPr="6F6A4449" w:rsidR="06F50B7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fr-CA"/>
        </w:rPr>
        <w:t>et</w:t>
      </w:r>
      <w:r w:rsidRPr="6F6A4449" w:rsidR="06F50B7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e</w:t>
      </w:r>
      <w:r w:rsidRPr="6F6A4449" w:rsidR="17D94A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fr-CA"/>
        </w:rPr>
        <w:t>n cochant les cases des énoncés suivants, je reconnais avoir lu les énoncés et je m'engage à les respecter</w:t>
      </w:r>
    </w:p>
    <w:p w:rsidR="00141DE1" w:rsidP="6F6A4449" w:rsidRDefault="00A73FD3" w14:paraId="0000005F" w14:textId="77777777">
      <w:pPr>
        <w:spacing w:after="0" w:line="360" w:lineRule="auto"/>
        <w:jc w:val="both"/>
        <w:rPr>
          <w:sz w:val="22"/>
          <w:szCs w:val="22"/>
        </w:rPr>
      </w:pPr>
      <w:r w:rsidRPr="6F6A4449" w:rsidR="00A73FD3">
        <w:rPr>
          <w:sz w:val="22"/>
          <w:szCs w:val="22"/>
        </w:rPr>
        <w:t>☐ Je m’engage à être disponible pour les formations en ligne et les consultations avec Viviane Lalande (</w:t>
      </w:r>
      <w:r w:rsidRPr="6F6A4449" w:rsidR="00A73FD3">
        <w:rPr>
          <w:sz w:val="22"/>
          <w:szCs w:val="22"/>
        </w:rPr>
        <w:t>Scilabus</w:t>
      </w:r>
      <w:r w:rsidRPr="6F6A4449" w:rsidR="00A73FD3">
        <w:rPr>
          <w:sz w:val="22"/>
          <w:szCs w:val="22"/>
        </w:rPr>
        <w:t>).</w:t>
      </w:r>
    </w:p>
    <w:p w:rsidR="00141DE1" w:rsidP="6F6A4449" w:rsidRDefault="00A73FD3" w14:paraId="00000060" w14:textId="2296438D">
      <w:pPr>
        <w:spacing w:after="0" w:line="360" w:lineRule="auto"/>
        <w:jc w:val="both"/>
        <w:rPr>
          <w:sz w:val="22"/>
          <w:szCs w:val="22"/>
        </w:rPr>
      </w:pPr>
      <w:r w:rsidRPr="6F6A4449" w:rsidR="00A73FD3">
        <w:rPr>
          <w:sz w:val="22"/>
          <w:szCs w:val="22"/>
        </w:rPr>
        <w:t xml:space="preserve">☐ Je m’engage à respecter </w:t>
      </w:r>
      <w:r w:rsidRPr="6F6A4449" w:rsidR="3DA551A1">
        <w:rPr>
          <w:sz w:val="22"/>
          <w:szCs w:val="22"/>
        </w:rPr>
        <w:t>les</w:t>
      </w:r>
      <w:r w:rsidRPr="6F6A4449" w:rsidR="00A73FD3">
        <w:rPr>
          <w:sz w:val="22"/>
          <w:szCs w:val="22"/>
        </w:rPr>
        <w:t xml:space="preserve"> droit</w:t>
      </w:r>
      <w:r w:rsidRPr="6F6A4449" w:rsidR="13CEBF67">
        <w:rPr>
          <w:sz w:val="22"/>
          <w:szCs w:val="22"/>
        </w:rPr>
        <w:t>s</w:t>
      </w:r>
      <w:r w:rsidRPr="6F6A4449" w:rsidR="00A73FD3">
        <w:rPr>
          <w:sz w:val="22"/>
          <w:szCs w:val="22"/>
        </w:rPr>
        <w:t xml:space="preserve"> d’</w:t>
      </w:r>
      <w:r w:rsidRPr="6F6A4449" w:rsidR="00A73FD3">
        <w:rPr>
          <w:sz w:val="22"/>
          <w:szCs w:val="22"/>
        </w:rPr>
        <w:t>auteur·rice</w:t>
      </w:r>
      <w:r w:rsidRPr="6F6A4449" w:rsidR="00A73FD3">
        <w:rPr>
          <w:sz w:val="22"/>
          <w:szCs w:val="22"/>
        </w:rPr>
        <w:t>.</w:t>
      </w:r>
    </w:p>
    <w:p w:rsidR="00B201B7" w:rsidP="6F6A4449" w:rsidRDefault="00B201B7" w14:paraId="7444FA23" w14:textId="64F497B3">
      <w:pPr>
        <w:spacing w:after="0" w:line="360" w:lineRule="auto"/>
        <w:jc w:val="both"/>
        <w:rPr>
          <w:sz w:val="22"/>
          <w:szCs w:val="22"/>
        </w:rPr>
      </w:pPr>
      <w:r w:rsidRPr="6F6A4449" w:rsidR="00B201B7">
        <w:rPr>
          <w:rFonts w:ascii="Segoe UI Symbol" w:hAnsi="Segoe UI Symbol" w:cs="Segoe UI Symbol"/>
          <w:sz w:val="22"/>
          <w:szCs w:val="22"/>
        </w:rPr>
        <w:t>☐</w:t>
      </w:r>
      <w:r w:rsidRPr="6F6A4449" w:rsidR="00B201B7">
        <w:rPr>
          <w:sz w:val="22"/>
          <w:szCs w:val="22"/>
        </w:rPr>
        <w:t xml:space="preserve"> Je m’engage </w:t>
      </w:r>
      <w:r w:rsidRPr="6F6A4449" w:rsidR="00B201B7">
        <w:rPr>
          <w:sz w:val="22"/>
          <w:szCs w:val="22"/>
          <w:lang w:val="fr-FR"/>
        </w:rPr>
        <w:t>à mentionner l’affiliation au RQSPAL dans ma capsule.</w:t>
      </w:r>
    </w:p>
    <w:p w:rsidRPr="00F96DE4" w:rsidR="00B201B7" w:rsidP="6F6A4449" w:rsidRDefault="00F96DE4" w14:paraId="46DA4F6E" w14:textId="332C72E9">
      <w:pPr>
        <w:spacing w:line="360" w:lineRule="auto"/>
        <w:jc w:val="both"/>
        <w:rPr>
          <w:sz w:val="22"/>
          <w:szCs w:val="22"/>
        </w:rPr>
      </w:pPr>
      <w:r w:rsidRPr="6F6A4449" w:rsidR="00F96DE4">
        <w:rPr>
          <w:sz w:val="22"/>
          <w:szCs w:val="22"/>
        </w:rPr>
        <w:t xml:space="preserve">☐ Je comprends que dans le cadre de ce concours, seuls les projets de recherche ou vulgarisation d’un/de </w:t>
      </w:r>
      <w:r w:rsidRPr="6F6A4449" w:rsidR="00F96DE4">
        <w:rPr>
          <w:sz w:val="22"/>
          <w:szCs w:val="22"/>
        </w:rPr>
        <w:t>concept·s</w:t>
      </w:r>
      <w:r w:rsidRPr="6F6A4449" w:rsidR="00F96DE4">
        <w:rPr>
          <w:sz w:val="22"/>
          <w:szCs w:val="22"/>
        </w:rPr>
        <w:t xml:space="preserve"> </w:t>
      </w:r>
      <w:r w:rsidRPr="6F6A4449" w:rsidR="00F96DE4">
        <w:rPr>
          <w:sz w:val="22"/>
          <w:szCs w:val="22"/>
        </w:rPr>
        <w:t>scientifique·s</w:t>
      </w:r>
      <w:r w:rsidRPr="6F6A4449" w:rsidR="00F96DE4">
        <w:rPr>
          <w:sz w:val="22"/>
          <w:szCs w:val="22"/>
        </w:rPr>
        <w:t xml:space="preserve"> en lien avec les SPFV sont admissibles. </w:t>
      </w:r>
      <w:r w:rsidRPr="6F6A4449" w:rsidR="104BF9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fr-CA"/>
        </w:rPr>
        <w:t>Toute proposition finale</w:t>
      </w:r>
      <w:r w:rsidRPr="6F6A4449" w:rsidR="00F96DE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</w:t>
      </w:r>
      <w:r w:rsidRPr="6F6A4449" w:rsidR="00F96DE4">
        <w:rPr>
          <w:sz w:val="22"/>
          <w:szCs w:val="22"/>
        </w:rPr>
        <w:t xml:space="preserve">ayant pour objectif le recrutement de </w:t>
      </w:r>
      <w:r w:rsidRPr="6F6A4449" w:rsidR="00F96DE4">
        <w:rPr>
          <w:sz w:val="22"/>
          <w:szCs w:val="22"/>
        </w:rPr>
        <w:t>participant·e·s</w:t>
      </w:r>
      <w:r w:rsidRPr="6F6A4449" w:rsidR="00F96DE4">
        <w:rPr>
          <w:sz w:val="22"/>
          <w:szCs w:val="22"/>
        </w:rPr>
        <w:t xml:space="preserve"> à la recherche est strictement interdite</w:t>
      </w:r>
      <w:r w:rsidRPr="6F6A4449" w:rsidR="00B201B7">
        <w:rPr>
          <w:sz w:val="22"/>
          <w:szCs w:val="22"/>
        </w:rPr>
        <w:t xml:space="preserve"> et qu’à</w:t>
      </w:r>
      <w:r w:rsidRPr="6F6A4449" w:rsidR="00F96DE4">
        <w:rPr>
          <w:sz w:val="22"/>
          <w:szCs w:val="22"/>
        </w:rPr>
        <w:t xml:space="preserve"> défaut</w:t>
      </w:r>
      <w:r w:rsidRPr="6F6A4449" w:rsidR="00B201B7">
        <w:rPr>
          <w:sz w:val="22"/>
          <w:szCs w:val="22"/>
        </w:rPr>
        <w:t xml:space="preserve"> de respecter ce critère</w:t>
      </w:r>
      <w:r w:rsidRPr="6F6A4449" w:rsidR="00F96DE4">
        <w:rPr>
          <w:sz w:val="22"/>
          <w:szCs w:val="22"/>
        </w:rPr>
        <w:t xml:space="preserve">, </w:t>
      </w:r>
      <w:r w:rsidRPr="6F6A4449" w:rsidR="00B201B7">
        <w:rPr>
          <w:sz w:val="22"/>
          <w:szCs w:val="22"/>
        </w:rPr>
        <w:t xml:space="preserve">je serai </w:t>
      </w:r>
      <w:r w:rsidRPr="6F6A4449" w:rsidR="00B201B7">
        <w:rPr>
          <w:sz w:val="22"/>
          <w:szCs w:val="22"/>
        </w:rPr>
        <w:t>exclu·e</w:t>
      </w:r>
      <w:r w:rsidRPr="6F6A4449" w:rsidR="00B201B7">
        <w:rPr>
          <w:sz w:val="22"/>
          <w:szCs w:val="22"/>
        </w:rPr>
        <w:t xml:space="preserve"> du concours</w:t>
      </w:r>
      <w:r w:rsidRPr="6F6A4449" w:rsidR="00F96DE4">
        <w:rPr>
          <w:sz w:val="22"/>
          <w:szCs w:val="22"/>
        </w:rPr>
        <w:t xml:space="preserve"> et devra</w:t>
      </w:r>
      <w:r w:rsidRPr="6F6A4449" w:rsidR="00B201B7">
        <w:rPr>
          <w:sz w:val="22"/>
          <w:szCs w:val="22"/>
        </w:rPr>
        <w:t>i</w:t>
      </w:r>
      <w:r w:rsidRPr="6F6A4449" w:rsidR="00F96DE4">
        <w:rPr>
          <w:sz w:val="22"/>
          <w:szCs w:val="22"/>
        </w:rPr>
        <w:t xml:space="preserve"> rembourser l’équivalent du soutien qui lui aura été alloué dans le cadre du concours (formation, rencontre d’accompagnement, etc.). </w:t>
      </w:r>
    </w:p>
    <w:p w:rsidR="00141DE1" w:rsidP="6F6A4449" w:rsidRDefault="00B201B7" w14:paraId="00000061" w14:textId="76A25748">
      <w:pPr>
        <w:spacing w:line="360" w:lineRule="auto"/>
        <w:jc w:val="both"/>
        <w:rPr>
          <w:b w:val="1"/>
          <w:bCs w:val="1"/>
          <w:sz w:val="22"/>
          <w:szCs w:val="22"/>
        </w:rPr>
      </w:pPr>
      <w:r w:rsidRPr="6F6A4449" w:rsidR="00B201B7">
        <w:rPr>
          <w:b w:val="1"/>
          <w:bCs w:val="1"/>
          <w:sz w:val="22"/>
          <w:szCs w:val="22"/>
        </w:rPr>
        <w:t xml:space="preserve">Consentement </w:t>
      </w:r>
    </w:p>
    <w:p w:rsidRPr="00B201B7" w:rsidR="00B201B7" w:rsidP="6F6A4449" w:rsidRDefault="00B201B7" w14:paraId="38F60D4A" w14:textId="4D1FECCD">
      <w:pPr>
        <w:spacing w:after="0" w:line="360" w:lineRule="auto"/>
        <w:jc w:val="both"/>
        <w:rPr>
          <w:sz w:val="22"/>
          <w:szCs w:val="22"/>
        </w:rPr>
      </w:pPr>
      <w:r w:rsidRPr="6F6A4449" w:rsidR="00B201B7">
        <w:rPr>
          <w:rFonts w:ascii="Segoe UI Symbol" w:hAnsi="Segoe UI Symbol" w:cs="Segoe UI Symbol"/>
          <w:sz w:val="22"/>
          <w:szCs w:val="22"/>
        </w:rPr>
        <w:t xml:space="preserve">☐ </w:t>
      </w:r>
      <w:r w:rsidRPr="6F6A4449" w:rsidR="00B201B7">
        <w:rPr>
          <w:sz w:val="22"/>
          <w:szCs w:val="22"/>
          <w:lang w:val="fr-FR"/>
        </w:rPr>
        <w:t xml:space="preserve">En soumettant </w:t>
      </w:r>
      <w:r w:rsidRPr="6F6A4449" w:rsidR="55F7DABA">
        <w:rPr>
          <w:sz w:val="22"/>
          <w:szCs w:val="22"/>
          <w:lang w:val="fr-FR"/>
        </w:rPr>
        <w:t xml:space="preserve">ma candidature </w:t>
      </w:r>
      <w:r w:rsidRPr="6F6A4449" w:rsidR="00B201B7">
        <w:rPr>
          <w:sz w:val="22"/>
          <w:szCs w:val="22"/>
          <w:lang w:val="fr-FR"/>
        </w:rPr>
        <w:t>au présent concours, j</w:t>
      </w:r>
      <w:r w:rsidRPr="6F6A4449" w:rsidR="093EEAF3">
        <w:rPr>
          <w:sz w:val="22"/>
          <w:szCs w:val="22"/>
          <w:lang w:val="fr-FR"/>
        </w:rPr>
        <w:t>e consens à ce</w:t>
      </w:r>
      <w:r w:rsidRPr="6F6A4449" w:rsidR="00B201B7">
        <w:rPr>
          <w:sz w:val="22"/>
          <w:szCs w:val="22"/>
          <w:lang w:val="fr-FR"/>
        </w:rPr>
        <w:t xml:space="preserve"> que ma </w:t>
      </w:r>
      <w:r w:rsidRPr="6F6A4449" w:rsidR="7EFE9C0C">
        <w:rPr>
          <w:sz w:val="22"/>
          <w:szCs w:val="22"/>
          <w:lang w:val="fr-FR"/>
        </w:rPr>
        <w:t xml:space="preserve">proposition finale </w:t>
      </w:r>
      <w:r w:rsidRPr="6F6A4449" w:rsidR="00B201B7">
        <w:rPr>
          <w:sz w:val="22"/>
          <w:szCs w:val="22"/>
        </w:rPr>
        <w:t xml:space="preserve">(vidéo, audio, texte, image ou tout autre contenu) </w:t>
      </w:r>
      <w:r w:rsidRPr="6F6A4449" w:rsidR="00B201B7">
        <w:rPr>
          <w:sz w:val="22"/>
          <w:szCs w:val="22"/>
          <w:lang w:val="fr-FR"/>
        </w:rPr>
        <w:t xml:space="preserve">soit utilisée par le RQSPAL </w:t>
      </w:r>
      <w:r w:rsidRPr="6F6A4449" w:rsidR="00B201B7">
        <w:rPr>
          <w:sz w:val="22"/>
          <w:szCs w:val="22"/>
        </w:rPr>
        <w:t>sur ses plateformes numériques (incluant notamment YouTube, Facebook, LinkedIn et tout autre canal de communication utilisé par le Réseau) e</w:t>
      </w:r>
      <w:r w:rsidRPr="6F6A4449" w:rsidR="00B201B7">
        <w:rPr>
          <w:sz w:val="22"/>
          <w:szCs w:val="22"/>
          <w:lang w:val="fr-FR"/>
        </w:rPr>
        <w:t>t à des fins de promotion</w:t>
      </w:r>
      <w:r w:rsidRPr="6F6A4449" w:rsidR="00B201B7">
        <w:rPr>
          <w:sz w:val="22"/>
          <w:szCs w:val="22"/>
          <w:lang w:val="fr-FR"/>
        </w:rPr>
        <w:t>. </w:t>
      </w:r>
      <w:r w:rsidRPr="6F6A4449" w:rsidR="00B201B7">
        <w:rPr>
          <w:sz w:val="22"/>
          <w:szCs w:val="22"/>
        </w:rPr>
        <w:t> </w:t>
      </w:r>
    </w:p>
    <w:p w:rsidR="00B201B7" w:rsidP="6F6A4449" w:rsidRDefault="00B201B7" w14:paraId="62D3F319" w14:textId="77777777">
      <w:pPr>
        <w:spacing w:after="0" w:line="360" w:lineRule="auto"/>
        <w:jc w:val="both"/>
        <w:rPr>
          <w:sz w:val="22"/>
          <w:szCs w:val="22"/>
        </w:rPr>
      </w:pPr>
    </w:p>
    <w:p w:rsidR="00141DE1" w:rsidP="6F6A4449" w:rsidRDefault="00A73FD3" w14:paraId="00000062" w14:textId="3FB1E614">
      <w:pPr>
        <w:spacing w:before="120" w:after="120" w:line="360" w:lineRule="auto"/>
        <w:rPr>
          <w:b w:val="1"/>
          <w:bCs w:val="1"/>
          <w:sz w:val="22"/>
          <w:szCs w:val="22"/>
        </w:rPr>
      </w:pPr>
      <w:r w:rsidRPr="3ECEABB0" w:rsidR="00A73FD3">
        <w:rPr>
          <w:sz w:val="22"/>
          <w:szCs w:val="22"/>
        </w:rPr>
        <w:t xml:space="preserve">*Merci de joindre ce formulaire en format PDF et de l'envoyer à l’adresse courriel </w:t>
      </w:r>
      <w:hyperlink r:id="R8f959b222aa44f0f">
        <w:r w:rsidRPr="3ECEABB0" w:rsidR="00141DE1">
          <w:rPr>
            <w:color w:val="0563C1"/>
            <w:sz w:val="22"/>
            <w:szCs w:val="22"/>
            <w:u w:val="single"/>
          </w:rPr>
          <w:t>concours.RQSPAL@crchudequebec.ulaval.ca</w:t>
        </w:r>
      </w:hyperlink>
      <w:r w:rsidRPr="3ECEABB0" w:rsidR="00A73FD3">
        <w:rPr>
          <w:sz w:val="22"/>
          <w:szCs w:val="22"/>
        </w:rPr>
        <w:t xml:space="preserve"> en mettant en copie conforme (CC) </w:t>
      </w:r>
      <w:hyperlink r:id="R97ab52044ab94920">
        <w:r w:rsidRPr="3ECEABB0" w:rsidR="00141DE1">
          <w:rPr>
            <w:color w:val="0563C1"/>
            <w:sz w:val="22"/>
            <w:szCs w:val="22"/>
            <w:u w:val="single"/>
          </w:rPr>
          <w:t>comiteetudiantrqspal@gmail.com</w:t>
        </w:r>
      </w:hyperlink>
      <w:r w:rsidRPr="3ECEABB0" w:rsidR="00A73FD3">
        <w:rPr>
          <w:sz w:val="22"/>
          <w:szCs w:val="22"/>
        </w:rPr>
        <w:t>. L’objet d’envoi doit indiquer</w:t>
      </w:r>
      <w:r w:rsidRPr="3ECEABB0" w:rsidR="00A73FD3">
        <w:rPr>
          <w:sz w:val="22"/>
          <w:szCs w:val="22"/>
          <w:highlight w:val="white"/>
        </w:rPr>
        <w:t xml:space="preserve"> « CÉRQSPAL – Concours de vulgarisation </w:t>
      </w:r>
      <w:sdt>
        <w:sdtPr>
          <w:id w:val="-515854685"/>
          <w:tag w:val="goog_rdk_0"/>
          <w:placeholder>
            <w:docPart w:val="DefaultPlaceholder_1081868574"/>
          </w:placeholder>
          <w:rPr>
            <w:sz w:val="22"/>
            <w:szCs w:val="22"/>
            <w:highlight w:val="white"/>
          </w:rPr>
        </w:sdtPr>
        <w:sdtContent/>
        <w:sdtEndPr>
          <w:rPr>
            <w:sz w:val="22"/>
            <w:szCs w:val="22"/>
            <w:highlight w:val="white"/>
          </w:rPr>
        </w:sdtEndPr>
      </w:sdt>
      <w:r w:rsidRPr="3ECEABB0" w:rsidR="00A73FD3">
        <w:rPr>
          <w:sz w:val="22"/>
          <w:szCs w:val="22"/>
          <w:highlight w:val="white"/>
        </w:rPr>
        <w:t>202</w:t>
      </w:r>
      <w:r w:rsidRPr="3ECEABB0" w:rsidR="00F96DE4">
        <w:rPr>
          <w:sz w:val="22"/>
          <w:szCs w:val="22"/>
          <w:highlight w:val="white"/>
        </w:rPr>
        <w:t>5</w:t>
      </w:r>
      <w:r w:rsidRPr="3ECEABB0" w:rsidR="00A73FD3">
        <w:rPr>
          <w:sz w:val="22"/>
          <w:szCs w:val="22"/>
          <w:highlight w:val="white"/>
        </w:rPr>
        <w:t>-202</w:t>
      </w:r>
      <w:r w:rsidRPr="3ECEABB0" w:rsidR="00F96DE4">
        <w:rPr>
          <w:sz w:val="22"/>
          <w:szCs w:val="22"/>
          <w:highlight w:val="white"/>
        </w:rPr>
        <w:t>6</w:t>
      </w:r>
      <w:r w:rsidRPr="3ECEABB0" w:rsidR="00A73FD3">
        <w:rPr>
          <w:sz w:val="22"/>
          <w:szCs w:val="22"/>
          <w:highlight w:val="white"/>
        </w:rPr>
        <w:t xml:space="preserve"> - </w:t>
      </w:r>
      <w:r w:rsidRPr="3ECEABB0" w:rsidR="6C7905AF">
        <w:rPr>
          <w:i w:val="1"/>
          <w:iCs w:val="1"/>
          <w:sz w:val="22"/>
          <w:szCs w:val="22"/>
          <w:highlight w:val="white"/>
        </w:rPr>
        <w:t xml:space="preserve">Entre science et sens : les soins palliatifs et de fin de vie expliqués </w:t>
      </w:r>
      <w:r w:rsidRPr="3ECEABB0" w:rsidR="00A73FD3">
        <w:rPr>
          <w:sz w:val="22"/>
          <w:szCs w:val="22"/>
          <w:highlight w:val="white"/>
        </w:rPr>
        <w:t xml:space="preserve">| Pré-sélection ». </w:t>
      </w:r>
    </w:p>
    <w:p w:rsidR="00141DE1" w:rsidRDefault="00141DE1" w14:paraId="00000063" w14:textId="77777777">
      <w:pPr>
        <w:spacing w:line="360" w:lineRule="auto"/>
        <w:rPr>
          <w:sz w:val="24"/>
          <w:szCs w:val="24"/>
        </w:rPr>
      </w:pPr>
    </w:p>
    <w:p w:rsidR="00141DE1" w:rsidRDefault="00141DE1" w14:paraId="00000064" w14:textId="77777777">
      <w:pPr>
        <w:spacing w:line="360" w:lineRule="auto"/>
        <w:rPr>
          <w:sz w:val="24"/>
          <w:szCs w:val="24"/>
        </w:rPr>
      </w:pPr>
    </w:p>
    <w:sectPr w:rsidR="00141DE1">
      <w:footerReference w:type="default" r:id="rId18"/>
      <w:pgSz w:w="12240" w:h="15840" w:orient="portrait"/>
      <w:pgMar w:top="1133" w:right="1133" w:bottom="1133" w:left="1133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717B" w:rsidRDefault="00D5717B" w14:paraId="7DB68210" w14:textId="77777777">
      <w:pPr>
        <w:spacing w:after="0" w:line="240" w:lineRule="auto"/>
      </w:pPr>
      <w:r>
        <w:separator/>
      </w:r>
    </w:p>
  </w:endnote>
  <w:endnote w:type="continuationSeparator" w:id="0">
    <w:p w:rsidR="00D5717B" w:rsidRDefault="00D5717B" w14:paraId="2B14F3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DE1" w:rsidRDefault="00A73FD3" w14:paraId="00000065" w14:textId="04FFBC7D">
    <w:pPr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96DE4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717B" w:rsidRDefault="00D5717B" w14:paraId="445E6D0E" w14:textId="77777777">
      <w:pPr>
        <w:spacing w:after="0" w:line="240" w:lineRule="auto"/>
      </w:pPr>
      <w:r>
        <w:separator/>
      </w:r>
    </w:p>
  </w:footnote>
  <w:footnote w:type="continuationSeparator" w:id="0">
    <w:p w:rsidR="00D5717B" w:rsidRDefault="00D5717B" w14:paraId="5F4F12F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DF9"/>
    <w:multiLevelType w:val="multilevel"/>
    <w:tmpl w:val="61F2DE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B17A6D"/>
    <w:multiLevelType w:val="multilevel"/>
    <w:tmpl w:val="F036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8327897">
    <w:abstractNumId w:val="0"/>
  </w:num>
  <w:num w:numId="2" w16cid:durableId="101654225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E1"/>
    <w:rsid w:val="00141DE1"/>
    <w:rsid w:val="004F4191"/>
    <w:rsid w:val="0067174C"/>
    <w:rsid w:val="007721F1"/>
    <w:rsid w:val="009B7C83"/>
    <w:rsid w:val="00A73FD3"/>
    <w:rsid w:val="00B201B7"/>
    <w:rsid w:val="00B77716"/>
    <w:rsid w:val="00D5717B"/>
    <w:rsid w:val="00F96DE4"/>
    <w:rsid w:val="01193B05"/>
    <w:rsid w:val="02D4F2A5"/>
    <w:rsid w:val="05343637"/>
    <w:rsid w:val="06F50B7A"/>
    <w:rsid w:val="082922C0"/>
    <w:rsid w:val="093EEAF3"/>
    <w:rsid w:val="095F2E41"/>
    <w:rsid w:val="09D7B7EB"/>
    <w:rsid w:val="09F1B448"/>
    <w:rsid w:val="0B9747D0"/>
    <w:rsid w:val="0C7A07E8"/>
    <w:rsid w:val="0DBB2172"/>
    <w:rsid w:val="104BF983"/>
    <w:rsid w:val="11539C29"/>
    <w:rsid w:val="13274203"/>
    <w:rsid w:val="13CEBF67"/>
    <w:rsid w:val="1495DF14"/>
    <w:rsid w:val="166A61AB"/>
    <w:rsid w:val="17D94A8A"/>
    <w:rsid w:val="207DBF6B"/>
    <w:rsid w:val="21CFF083"/>
    <w:rsid w:val="266C6B3D"/>
    <w:rsid w:val="29946175"/>
    <w:rsid w:val="2B6ED394"/>
    <w:rsid w:val="2E3C56EB"/>
    <w:rsid w:val="2F695DF6"/>
    <w:rsid w:val="3062FEB8"/>
    <w:rsid w:val="34753D92"/>
    <w:rsid w:val="357784EF"/>
    <w:rsid w:val="375BD7E7"/>
    <w:rsid w:val="3A1DF9BC"/>
    <w:rsid w:val="3AC51D27"/>
    <w:rsid w:val="3DA551A1"/>
    <w:rsid w:val="3ECEABB0"/>
    <w:rsid w:val="4315959F"/>
    <w:rsid w:val="44F5B39B"/>
    <w:rsid w:val="44F93E4F"/>
    <w:rsid w:val="45D23995"/>
    <w:rsid w:val="467EEE95"/>
    <w:rsid w:val="4DCA67C7"/>
    <w:rsid w:val="53F4F8ED"/>
    <w:rsid w:val="55F7DABA"/>
    <w:rsid w:val="5852C971"/>
    <w:rsid w:val="5C69ED27"/>
    <w:rsid w:val="5E4E6B59"/>
    <w:rsid w:val="5FB45934"/>
    <w:rsid w:val="62CFD4E5"/>
    <w:rsid w:val="6363DAC8"/>
    <w:rsid w:val="66171C98"/>
    <w:rsid w:val="6771D952"/>
    <w:rsid w:val="697D2942"/>
    <w:rsid w:val="6A662F29"/>
    <w:rsid w:val="6BBB6DA5"/>
    <w:rsid w:val="6BEDB2B4"/>
    <w:rsid w:val="6C7905AF"/>
    <w:rsid w:val="6C99E38B"/>
    <w:rsid w:val="6DC232FB"/>
    <w:rsid w:val="6DFD7512"/>
    <w:rsid w:val="6F6A4449"/>
    <w:rsid w:val="781EE759"/>
    <w:rsid w:val="797F4335"/>
    <w:rsid w:val="7D287519"/>
    <w:rsid w:val="7D826BC8"/>
    <w:rsid w:val="7E4C4B97"/>
    <w:rsid w:val="7EFE9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E210"/>
  <w15:docId w15:val="{16197CAB-FB4E-455E-AE27-EF0B7DDD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238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238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238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2AD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itre1Car" w:customStyle="1">
    <w:name w:val="Titre 1 Car"/>
    <w:basedOn w:val="Policepardfaut"/>
    <w:link w:val="Titre1"/>
    <w:uiPriority w:val="9"/>
    <w:rsid w:val="0006238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06238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itre3Car" w:customStyle="1">
    <w:name w:val="Titre 3 Car"/>
    <w:basedOn w:val="Policepardfaut"/>
    <w:link w:val="Titre3"/>
    <w:uiPriority w:val="9"/>
    <w:rsid w:val="0006238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6775A"/>
    <w:rPr>
      <w:color w:val="808080"/>
    </w:rPr>
  </w:style>
  <w:style w:type="paragraph" w:styleId="Paragraphedeliste">
    <w:name w:val="List Paragraph"/>
    <w:basedOn w:val="Normal"/>
    <w:uiPriority w:val="34"/>
    <w:qFormat/>
    <w:rsid w:val="0076775A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775A"/>
    <w:rPr>
      <w:color w:val="0563C1" w:themeColor="hyperlink"/>
      <w:u w:val="single"/>
    </w:rPr>
  </w:style>
  <w:style w:type="character" w:styleId="Titre4Car" w:customStyle="1">
    <w:name w:val="Titre 4 Car"/>
    <w:basedOn w:val="Policepardfaut"/>
    <w:link w:val="Titre4"/>
    <w:uiPriority w:val="9"/>
    <w:rsid w:val="00F72AD0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544F1E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DE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F96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yperlink" Target="mailto:concours.RQSPAL@crchudequebec.ulaval.ca" TargetMode="External" Id="R8f959b222aa44f0f" /><Relationship Type="http://schemas.openxmlformats.org/officeDocument/2006/relationships/hyperlink" Target="mailto:comiteetudiantrqspal@gmail.com" TargetMode="External" Id="R97ab52044ab9492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kdhyZISzfyYjrKYT5Bpa1RXzQ==">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20" ma:contentTypeDescription="Crée un document." ma:contentTypeScope="" ma:versionID="fd3e311949bad352d33e7f4976e14e4f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ab7c5c1d542ae1ba7cd19f0fe6ae6f43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65FD10-E050-4D40-B41B-F5EEEFE06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AD0B-2B1D-4205-BFC0-C95EA523D15B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ffc7ab11-f942-4e55-abcd-26d28db91fb4"/>
    <ds:schemaRef ds:uri="http://schemas.openxmlformats.org/package/2006/metadata/core-properties"/>
    <ds:schemaRef ds:uri="http://www.w3.org/XML/1998/namespace"/>
    <ds:schemaRef ds:uri="e36b66b3-d2e0-4f25-b555-3b01516afd8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9749D0-E2FC-4305-AB6C-9103F65698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Laurie Plamondon</dc:creator>
  <lastModifiedBy>Laurie Plamondon</lastModifiedBy>
  <revision>15</revision>
  <dcterms:created xsi:type="dcterms:W3CDTF">2025-04-23T12:36:00.0000000Z</dcterms:created>
  <dcterms:modified xsi:type="dcterms:W3CDTF">2025-06-09T18:26:10.5378931Z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